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3"/>
        <w:gridCol w:w="992"/>
        <w:gridCol w:w="993"/>
        <w:gridCol w:w="992"/>
        <w:gridCol w:w="993"/>
        <w:gridCol w:w="992"/>
        <w:gridCol w:w="993"/>
        <w:gridCol w:w="992"/>
        <w:gridCol w:w="993"/>
        <w:gridCol w:w="992"/>
        <w:gridCol w:w="993"/>
        <w:gridCol w:w="993"/>
      </w:tblGrid>
      <w:tr w:rsidR="00ED14DF" w:rsidRPr="005E352E" w:rsidTr="004F5FDD">
        <w:tc>
          <w:tcPr>
            <w:tcW w:w="14601" w:type="dxa"/>
            <w:gridSpan w:val="12"/>
            <w:tcBorders>
              <w:bottom w:val="single" w:sz="6" w:space="0" w:color="auto"/>
            </w:tcBorders>
            <w:vAlign w:val="center"/>
          </w:tcPr>
          <w:p w:rsidR="00ED14DF" w:rsidRPr="007033CD" w:rsidRDefault="00ED14DF" w:rsidP="004F5FDD">
            <w:pPr>
              <w:pStyle w:val="1StTabbersichto"/>
              <w:ind w:left="1491" w:hanging="1565"/>
              <w:rPr>
                <w:sz w:val="2"/>
                <w:szCs w:val="2"/>
              </w:rPr>
            </w:pPr>
            <w:r w:rsidRPr="007033CD">
              <w:rPr>
                <w:b w:val="0"/>
              </w:rPr>
              <w:t>Tabelle 2</w:t>
            </w:r>
            <w:r w:rsidR="004F5FDD">
              <w:rPr>
                <w:b w:val="0"/>
              </w:rPr>
              <w:t>5</w:t>
            </w:r>
            <w:r w:rsidRPr="007033CD">
              <w:rPr>
                <w:b w:val="0"/>
              </w:rPr>
              <w:t>:</w:t>
            </w:r>
            <w:r w:rsidRPr="007033CD">
              <w:rPr>
                <w:b w:val="0"/>
              </w:rPr>
              <w:tab/>
            </w:r>
            <w:r w:rsidRPr="005E352E">
              <w:t>Einfuhr Bayerns in den Jahren 1970, 1975, 1980, 1985, 1990, 1995, 2000, 2005</w:t>
            </w:r>
            <w:r>
              <w:t>, 2010</w:t>
            </w:r>
            <w:r w:rsidRPr="005E352E">
              <w:t xml:space="preserve"> sowie 20</w:t>
            </w:r>
            <w:r>
              <w:t>15</w:t>
            </w:r>
            <w:r w:rsidRPr="005E352E">
              <w:t xml:space="preserve"> und 20</w:t>
            </w:r>
            <w:r>
              <w:t>19</w:t>
            </w:r>
            <w:r w:rsidRPr="005E352E">
              <w:br/>
              <w:t xml:space="preserve">nach ausgewählten Gruppen und Untergruppen der Agrar- und Ernährungswirtschaft </w:t>
            </w:r>
            <w:bookmarkStart w:id="0" w:name="_GoBack"/>
            <w:r w:rsidRPr="002721BD">
              <w:rPr>
                <w:bCs/>
              </w:rPr>
              <w:t>(in 1.000 €)</w:t>
            </w:r>
            <w:bookmarkEnd w:id="0"/>
          </w:p>
        </w:tc>
      </w:tr>
      <w:tr w:rsidR="00ED14DF" w:rsidRPr="005E352E" w:rsidTr="00C6252D">
        <w:tc>
          <w:tcPr>
            <w:tcW w:w="36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Warenbenennung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1995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2000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2005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>
              <w:t>10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>
              <w:t>15</w:t>
            </w:r>
            <w:r w:rsidRPr="005E352E">
              <w:rPr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14DF" w:rsidRPr="005E352E" w:rsidRDefault="00ED14DF" w:rsidP="00C6252D">
            <w:pPr>
              <w:pStyle w:val="1StTabelleKopf"/>
              <w:spacing w:line="180" w:lineRule="exact"/>
            </w:pPr>
            <w:r w:rsidRPr="005E352E">
              <w:t>20</w:t>
            </w:r>
            <w:r>
              <w:t>19</w:t>
            </w:r>
            <w:r w:rsidRPr="005E352E">
              <w:rPr>
                <w:vertAlign w:val="superscript"/>
              </w:rPr>
              <w:t>1)3)</w:t>
            </w:r>
          </w:p>
        </w:tc>
      </w:tr>
      <w:tr w:rsidR="00ED14DF" w:rsidRPr="005E352E" w:rsidTr="00C6252D">
        <w:tc>
          <w:tcPr>
            <w:tcW w:w="3683" w:type="dxa"/>
            <w:tcBorders>
              <w:top w:val="single" w:sz="6" w:space="0" w:color="auto"/>
              <w:right w:val="single" w:sz="6" w:space="0" w:color="auto"/>
            </w:tcBorders>
          </w:tcPr>
          <w:p w:rsidR="00ED14DF" w:rsidRPr="007452C4" w:rsidRDefault="00ED14DF" w:rsidP="007452C4">
            <w:pPr>
              <w:pStyle w:val="1StTab1Zeile"/>
              <w:rPr>
                <w:b/>
              </w:rPr>
            </w:pPr>
            <w:r w:rsidRPr="007452C4">
              <w:rPr>
                <w:b/>
              </w:rPr>
              <w:t>Lebende Tiere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ED14DF" w:rsidRPr="005E352E" w:rsidRDefault="00ED14DF" w:rsidP="00C6252D">
            <w:pPr>
              <w:pStyle w:val="1StTab1Zeile"/>
              <w:spacing w:line="180" w:lineRule="exact"/>
            </w:pP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rPr>
                <w:b/>
              </w:rPr>
            </w:pPr>
            <w:proofErr w:type="spellStart"/>
            <w:r w:rsidRPr="007452C4">
              <w:t>dav</w:t>
            </w:r>
            <w:proofErr w:type="spellEnd"/>
            <w:r w:rsidRPr="005E352E">
              <w:t>.</w:t>
            </w:r>
            <w:r w:rsidRPr="005E352E">
              <w:tab/>
              <w:t>Pferde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1.795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1.938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2.526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2.293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5.403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3.663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1.766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2.145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</w:t>
            </w:r>
            <w:r>
              <w:t>247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1.145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928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Rinder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12.816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16.391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24.738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22.951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32.314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11.626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20.121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20.469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17</w:t>
            </w:r>
            <w:r w:rsidRPr="005E352E">
              <w:t>.</w:t>
            </w:r>
            <w:r>
              <w:t>948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24.447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21.034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Schweine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10.806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1.593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597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2.689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1.067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3.761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</w:t>
            </w:r>
            <w:r w:rsidRPr="005E352E">
              <w:t>.</w:t>
            </w:r>
            <w:r>
              <w:t>280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1.175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3.639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15.086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30.112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31.625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32.332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41.868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22.172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26.501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 w:rsidRPr="005E352E">
              <w:rPr>
                <w:bCs/>
              </w:rPr>
              <w:t>34.496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43</w:t>
            </w:r>
            <w:r w:rsidRPr="005E352E">
              <w:t>.</w:t>
            </w:r>
            <w:r>
              <w:t>487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54.437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59.495</w:t>
            </w:r>
          </w:p>
        </w:tc>
      </w:tr>
      <w:tr w:rsidR="00ED14DF" w:rsidRPr="00B75C01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tierischen Ursprungs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Milch und Milcherzeugnisse</w:t>
            </w:r>
            <w:r w:rsidRPr="005E352E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8.743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8.999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10.943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25.091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21.597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51.563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175.280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419.061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478</w:t>
            </w:r>
            <w:r w:rsidRPr="005E352E">
              <w:t>.</w:t>
            </w:r>
            <w:r>
              <w:t>018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649.156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738.636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Butter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4.044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739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2.634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15.272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16.386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70.646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52.149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47.392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69</w:t>
            </w:r>
            <w:r w:rsidRPr="005E352E">
              <w:t>.</w:t>
            </w:r>
            <w:r>
              <w:t>399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53.062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55.143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Käse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37.966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76.672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128.409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180.646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263.364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289.460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310.581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402.373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659</w:t>
            </w:r>
            <w:r w:rsidRPr="005E352E">
              <w:t>.</w:t>
            </w:r>
            <w:r>
              <w:t>024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890.032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1.072.404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Fleisch und Fleischwaren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115.181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203.532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246.938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280.938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347.257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410.853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430.622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534.156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622</w:t>
            </w:r>
            <w:r w:rsidRPr="005E352E">
              <w:t>.</w:t>
            </w:r>
            <w:r>
              <w:t>281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743.264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821.615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Fische und Fischzubereitungen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7.932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15.431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24.238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36.144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59.644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87.091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162.524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225.795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134</w:t>
            </w:r>
            <w:r w:rsidRPr="005E352E">
              <w:t>.</w:t>
            </w:r>
            <w:r>
              <w:t>013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211.622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230.380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Eier, Eiweiß, Eigelb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8.404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13.959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19.637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22.274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24.515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25.495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29.630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33.202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67</w:t>
            </w:r>
            <w:r w:rsidRPr="005E352E">
              <w:t>.</w:t>
            </w:r>
            <w:r>
              <w:t>106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43.806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38.624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203.643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351.723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468.733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590.744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770.653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972.749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1.198.090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 w:rsidRPr="005E352E">
              <w:rPr>
                <w:bCs/>
              </w:rPr>
              <w:t>1.704.438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2.0</w:t>
            </w:r>
            <w:r>
              <w:t>89</w:t>
            </w:r>
            <w:r w:rsidRPr="005E352E">
              <w:t>.</w:t>
            </w:r>
            <w:r>
              <w:t>108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2.684.694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3.059.066</w:t>
            </w:r>
          </w:p>
        </w:tc>
      </w:tr>
      <w:tr w:rsidR="00ED14DF" w:rsidRPr="00B75C01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Nahrungsmittel pflanzlichen Ursprungs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Weizen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9.583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6.897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7.580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9.850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2.338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9.153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18.242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37.094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71</w:t>
            </w:r>
            <w:r w:rsidRPr="005E352E">
              <w:t>.</w:t>
            </w:r>
            <w:r>
              <w:t>516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93.383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68.793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Gerste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12.152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14.627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5.969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2.782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2.326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17.220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12.078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5.042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16</w:t>
            </w:r>
            <w:r w:rsidRPr="005E352E">
              <w:t>.</w:t>
            </w:r>
            <w:r>
              <w:t>784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25.724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18.995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Mais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20.481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34.384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22.535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31.627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12.528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24.685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15.587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21.498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30</w:t>
            </w:r>
            <w:r w:rsidRPr="005E352E">
              <w:t>.</w:t>
            </w:r>
            <w:r>
              <w:t>989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78.851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56.407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Malz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1.358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3.376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9.234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8.828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9.093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23.879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15.358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9.334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13</w:t>
            </w:r>
            <w:r w:rsidRPr="005E352E">
              <w:t>.</w:t>
            </w:r>
            <w:r>
              <w:t>979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10.858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11.072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Kartoffeln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31.663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32.116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33.043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26.759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32.068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48.691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20.658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35.136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48.</w:t>
            </w:r>
            <w:r>
              <w:t>652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92.816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139.028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Gemüse und sonstige Küchengewächse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141.557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182.016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248.738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303.119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391.109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397.474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442.929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457.940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639</w:t>
            </w:r>
            <w:r w:rsidRPr="005E352E">
              <w:t>.</w:t>
            </w:r>
            <w:r>
              <w:t>581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644.383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529.189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Obst, außer Südfrüchte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170.158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261.538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240.466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264.524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370.773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436.398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490.819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495.394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576</w:t>
            </w:r>
            <w:r w:rsidRPr="005E352E">
              <w:t>.</w:t>
            </w:r>
            <w:r>
              <w:t>968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624.119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619.150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Südfrüchte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92.824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90.496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119.258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124.652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174.880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181.017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168.112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173.649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201</w:t>
            </w:r>
            <w:r w:rsidRPr="005E352E">
              <w:t>.</w:t>
            </w:r>
            <w:r>
              <w:t>695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281.246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277.534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 xml:space="preserve">Gemüse-, Obstkonserven, </w:t>
            </w:r>
            <w:r w:rsidRPr="005E352E">
              <w:br/>
            </w:r>
            <w:r w:rsidRPr="005E352E">
              <w:tab/>
              <w:t>Fruchtsäfte u. dgl.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51.160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82.051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103.819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149.337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209.426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171.529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196.860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  <w:t>341.619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477</w:t>
            </w:r>
            <w:r w:rsidRPr="005E352E">
              <w:t>.</w:t>
            </w:r>
            <w:r>
              <w:t>444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522.058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br/>
            </w:r>
            <w:r>
              <w:t>489.647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Kakaoerzeugnisse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2.922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4.333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8.369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12.702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13.287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24.505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35.312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90.185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162</w:t>
            </w:r>
            <w:r w:rsidRPr="005E352E">
              <w:t>.</w:t>
            </w:r>
            <w:r>
              <w:t>351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207.288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136.607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Gewürze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3.381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5.974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8.422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13.467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11.956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12.686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21.894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26.309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45</w:t>
            </w:r>
            <w:r w:rsidRPr="005E352E">
              <w:t>.</w:t>
            </w:r>
            <w:r>
              <w:t>759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59.105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90.830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Zucker</w:t>
            </w:r>
            <w:r w:rsidRPr="00210EB4">
              <w:rPr>
                <w:vertAlign w:val="superscript"/>
              </w:rPr>
              <w:t>5)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1.387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6.149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9.491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18.095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20.105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40.136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44.404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122.955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151</w:t>
            </w:r>
            <w:r w:rsidRPr="005E352E">
              <w:t>.</w:t>
            </w:r>
            <w:r>
              <w:t>619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153.225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158.187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Ölfrüchte (zur Ernährung)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5.793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8.236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12.722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15.564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11.847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14.540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27.149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40.271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87</w:t>
            </w:r>
            <w:r w:rsidRPr="005E352E">
              <w:t>.</w:t>
            </w:r>
            <w:r>
              <w:t>008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128.393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337.314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Pflanzliche Öle und Fette (zur Ernährung)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3.430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3.145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4.144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11.049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9.381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19.033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27.012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48.626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109</w:t>
            </w:r>
            <w:r w:rsidRPr="005E352E">
              <w:t>.</w:t>
            </w:r>
            <w:r>
              <w:t>008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149.879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166.436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Ölkuchen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39.698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47.342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88.706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93.633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51.589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36.921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42.914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32.595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96</w:t>
            </w:r>
            <w:r w:rsidRPr="005E352E">
              <w:t>.</w:t>
            </w:r>
            <w:r>
              <w:t>099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87.702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112.013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</w:r>
            <w:r>
              <w:t>Kleie, s</w:t>
            </w:r>
            <w:r w:rsidRPr="005E352E">
              <w:t>onst</w:t>
            </w:r>
            <w:r>
              <w:t>.</w:t>
            </w:r>
            <w:r w:rsidRPr="005E352E">
              <w:t xml:space="preserve"> </w:t>
            </w:r>
            <w:proofErr w:type="spellStart"/>
            <w:r w:rsidRPr="005E352E">
              <w:t>Abfallerzeugn</w:t>
            </w:r>
            <w:proofErr w:type="spellEnd"/>
            <w:r>
              <w:t>.</w:t>
            </w:r>
            <w:r w:rsidRPr="005E352E">
              <w:t xml:space="preserve"> zur Viehfütterung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2.377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5.517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16.315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14.147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15.534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25.676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20.929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60.075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94</w:t>
            </w:r>
            <w:r w:rsidRPr="005E352E">
              <w:t>.</w:t>
            </w:r>
            <w:r>
              <w:t>155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295.467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492.192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Sonstige pflanzliche Nahrungsmittel</w:t>
            </w:r>
            <w:r w:rsidRPr="00B75C01">
              <w:rPr>
                <w:vertAlign w:val="superscript"/>
              </w:rPr>
              <w:t>4)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23.195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38.707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76.337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125.135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197.324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246.739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604.149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433.715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647</w:t>
            </w:r>
            <w:r w:rsidRPr="005E352E">
              <w:t>.</w:t>
            </w:r>
            <w:r>
              <w:t>296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688.242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820.280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ED14DF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  <w:rPr>
                <w:w w:val="98"/>
              </w:rPr>
            </w:pPr>
            <w:r w:rsidRPr="005E352E">
              <w:tab/>
            </w:r>
            <w:r w:rsidRPr="00B75C01">
              <w:rPr>
                <w:w w:val="98"/>
              </w:rPr>
              <w:t xml:space="preserve">Lebende Pflanzen u. </w:t>
            </w:r>
            <w:proofErr w:type="spellStart"/>
            <w:r w:rsidRPr="00B75C01">
              <w:rPr>
                <w:w w:val="98"/>
              </w:rPr>
              <w:t>Erzeugn</w:t>
            </w:r>
            <w:proofErr w:type="spellEnd"/>
            <w:r w:rsidRPr="00B75C01">
              <w:rPr>
                <w:w w:val="98"/>
              </w:rPr>
              <w:t>. d. Ziergärtnerei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40.342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75.629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109.095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136.143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226.283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195.237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215.903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232.537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245</w:t>
            </w:r>
            <w:r w:rsidRPr="005E352E">
              <w:t>.</w:t>
            </w:r>
            <w:r>
              <w:t>990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251.919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246.055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674.342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938.450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1.171.802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1.415.660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1.804.424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1.961.183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2.457.559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 w:rsidRPr="005E352E">
              <w:rPr>
                <w:bCs/>
              </w:rPr>
              <w:t>2.976.732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4</w:t>
            </w:r>
            <w:r w:rsidRPr="005E352E">
              <w:t>.</w:t>
            </w:r>
            <w:r>
              <w:t>147</w:t>
            </w:r>
            <w:r w:rsidRPr="005E352E">
              <w:t>.</w:t>
            </w:r>
            <w:r>
              <w:t>044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5.385.274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5.718.157</w:t>
            </w:r>
          </w:p>
        </w:tc>
      </w:tr>
      <w:tr w:rsidR="00ED14DF" w:rsidRPr="00B75C01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  <w:r w:rsidRPr="00B75C01">
              <w:rPr>
                <w:b/>
              </w:rPr>
              <w:t>Genussmittel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2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  <w:tc>
          <w:tcPr>
            <w:tcW w:w="993" w:type="dxa"/>
          </w:tcPr>
          <w:p w:rsidR="00ED14DF" w:rsidRPr="00B75C01" w:rsidRDefault="00ED14DF" w:rsidP="00C6252D">
            <w:pPr>
              <w:pStyle w:val="1StTab1Zeile"/>
              <w:spacing w:line="180" w:lineRule="exact"/>
              <w:rPr>
                <w:b/>
              </w:rPr>
            </w:pP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</w:pPr>
            <w:r w:rsidRPr="005E352E">
              <w:t>dar.</w:t>
            </w:r>
            <w:r w:rsidRPr="005E352E">
              <w:tab/>
              <w:t>Hopfen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16.112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13.064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36.424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25.181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57.368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53.872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23.543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24.646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996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47.878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85.619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Kaffee</w:t>
            </w:r>
            <w:r w:rsidRPr="00B75C01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6.518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3.407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5.009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12.474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9.470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7.070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11.921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51.244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395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49.754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61.329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Tee</w:t>
            </w:r>
            <w:r w:rsidRPr="00B75C01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25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605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1.196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11.264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6.965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4.888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9.176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 w:rsidRPr="005E352E">
              <w:rPr>
                <w:lang w:val="en-US"/>
              </w:rPr>
              <w:t>12.510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5E352E">
              <w:rPr>
                <w:lang w:val="en-US"/>
              </w:rPr>
              <w:t>.</w:t>
            </w:r>
            <w:r>
              <w:rPr>
                <w:lang w:val="en-US"/>
              </w:rPr>
              <w:t>366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35.362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  <w:rPr>
                <w:lang w:val="en-US"/>
              </w:rPr>
            </w:pPr>
            <w:r>
              <w:rPr>
                <w:lang w:val="en-US"/>
              </w:rPr>
              <w:t>36.685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B75C01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B75C01">
              <w:tab/>
              <w:t>Rohtabak</w:t>
            </w:r>
            <w:r w:rsidRPr="00B75C01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19.329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36.629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37.072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52.717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82.383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48.531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127.335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sym w:font="Symbol" w:char="F0B7"/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Tabakerzeugnisse</w:t>
            </w:r>
            <w:r w:rsidRPr="007452C4">
              <w:rPr>
                <w:vertAlign w:val="superscript"/>
              </w:rPr>
              <w:t>6)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437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3.770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14.243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23.202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33.915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83.036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213.544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322.152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126</w:t>
            </w:r>
            <w:r w:rsidRPr="005E352E">
              <w:t>.</w:t>
            </w:r>
            <w:r>
              <w:t>539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131.094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405.410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Branntwein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2.436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11.817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27.259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19.986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29.191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34.051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30.899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106.221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210</w:t>
            </w:r>
            <w:r w:rsidRPr="005E352E">
              <w:t>.</w:t>
            </w:r>
            <w:r>
              <w:t>763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272.264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217.173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7452C4">
            <w:pPr>
              <w:pStyle w:val="1StTabelle"/>
              <w:tabs>
                <w:tab w:val="clear" w:pos="170"/>
                <w:tab w:val="clear" w:pos="397"/>
                <w:tab w:val="left" w:pos="312"/>
                <w:tab w:val="right" w:leader="dot" w:pos="3544"/>
              </w:tabs>
              <w:spacing w:line="170" w:lineRule="exact"/>
              <w:ind w:left="-74"/>
            </w:pPr>
            <w:r w:rsidRPr="005E352E">
              <w:tab/>
              <w:t>Wein</w:t>
            </w:r>
            <w:r w:rsidRPr="005E352E">
              <w:tab/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39.505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63.434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93.112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107.892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164.525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163.826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266.001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 w:rsidRPr="005E352E">
              <w:t>284.647</w:t>
            </w:r>
          </w:p>
        </w:tc>
        <w:tc>
          <w:tcPr>
            <w:tcW w:w="992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303</w:t>
            </w:r>
            <w:r w:rsidRPr="005E352E">
              <w:t>.</w:t>
            </w:r>
            <w:r>
              <w:t>123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383.124</w:t>
            </w:r>
          </w:p>
        </w:tc>
        <w:tc>
          <w:tcPr>
            <w:tcW w:w="993" w:type="dxa"/>
          </w:tcPr>
          <w:p w:rsidR="00ED14DF" w:rsidRPr="005E352E" w:rsidRDefault="00ED14DF" w:rsidP="00ED14DF">
            <w:pPr>
              <w:pStyle w:val="1StTabelle"/>
              <w:spacing w:line="170" w:lineRule="exact"/>
              <w:jc w:val="right"/>
            </w:pPr>
            <w:r>
              <w:t>340.558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Zusammen</w:t>
            </w:r>
            <w:r w:rsidRPr="005E352E">
              <w:rPr>
                <w:vertAlign w:val="superscript"/>
              </w:rPr>
              <w:t>2)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84.949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133.418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215.337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253.385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384.868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396.575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683.849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 w:rsidRPr="005E352E">
              <w:rPr>
                <w:bCs/>
              </w:rPr>
              <w:t>807.506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815</w:t>
            </w:r>
            <w:r w:rsidRPr="005E352E">
              <w:t>.</w:t>
            </w:r>
            <w:r>
              <w:t>919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939.514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1.167.241</w:t>
            </w:r>
          </w:p>
        </w:tc>
      </w:tr>
      <w:tr w:rsidR="00ED14DF" w:rsidRPr="005E352E" w:rsidTr="00C6252D">
        <w:tc>
          <w:tcPr>
            <w:tcW w:w="3683" w:type="dxa"/>
            <w:tcBorders>
              <w:right w:val="single" w:sz="6" w:space="0" w:color="auto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Ernährungswirtschaft insgesamt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978.021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1.453.703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1.887.497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2.292.120</w:t>
            </w:r>
          </w:p>
        </w:tc>
        <w:tc>
          <w:tcPr>
            <w:tcW w:w="992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3.001.814</w:t>
            </w:r>
          </w:p>
        </w:tc>
        <w:tc>
          <w:tcPr>
            <w:tcW w:w="993" w:type="dxa"/>
            <w:tcBorders>
              <w:left w:val="nil"/>
            </w:tcBorders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3.352.680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 w:rsidRPr="005E352E">
              <w:t>4.365.999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 w:rsidRPr="005E352E">
              <w:rPr>
                <w:bCs/>
              </w:rPr>
              <w:t>5.523.172</w:t>
            </w:r>
          </w:p>
        </w:tc>
        <w:tc>
          <w:tcPr>
            <w:tcW w:w="992" w:type="dxa"/>
          </w:tcPr>
          <w:p w:rsidR="00ED14DF" w:rsidRPr="005E352E" w:rsidRDefault="00ED14DF" w:rsidP="00C6252D">
            <w:pPr>
              <w:pStyle w:val="1StTabSumme"/>
              <w:spacing w:line="180" w:lineRule="exact"/>
            </w:pPr>
            <w:r>
              <w:t>7</w:t>
            </w:r>
            <w:r w:rsidRPr="005E352E">
              <w:t>.</w:t>
            </w:r>
            <w:r>
              <w:t>095</w:t>
            </w:r>
            <w:r w:rsidRPr="005E352E">
              <w:t>.</w:t>
            </w:r>
            <w:r>
              <w:t>558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9.063.919</w:t>
            </w:r>
          </w:p>
        </w:tc>
        <w:tc>
          <w:tcPr>
            <w:tcW w:w="993" w:type="dxa"/>
          </w:tcPr>
          <w:p w:rsidR="00ED14DF" w:rsidRPr="005E352E" w:rsidRDefault="00ED14DF" w:rsidP="00C6252D">
            <w:pPr>
              <w:pStyle w:val="1StTabSumme"/>
              <w:spacing w:line="180" w:lineRule="exact"/>
              <w:rPr>
                <w:bCs/>
              </w:rPr>
            </w:pPr>
            <w:r>
              <w:rPr>
                <w:bCs/>
              </w:rPr>
              <w:t>10.003.959</w:t>
            </w:r>
          </w:p>
        </w:tc>
      </w:tr>
      <w:tr w:rsidR="00ED14DF" w:rsidRPr="005E352E" w:rsidTr="00C6252D">
        <w:tc>
          <w:tcPr>
            <w:tcW w:w="14601" w:type="dxa"/>
            <w:gridSpan w:val="12"/>
          </w:tcPr>
          <w:p w:rsidR="00ED14DF" w:rsidRPr="005E352E" w:rsidRDefault="00ED14DF" w:rsidP="00C6252D">
            <w:pPr>
              <w:pStyle w:val="1StTabelleFu"/>
              <w:tabs>
                <w:tab w:val="right" w:pos="14458"/>
              </w:tabs>
            </w:pPr>
            <w:r w:rsidRPr="005E352E">
              <w:rPr>
                <w:vertAlign w:val="superscript"/>
              </w:rPr>
              <w:t>1)</w:t>
            </w:r>
            <w:r w:rsidRPr="005E352E">
              <w:rPr>
                <w:vertAlign w:val="superscript"/>
              </w:rPr>
              <w:tab/>
            </w:r>
            <w:r w:rsidRPr="005E352E">
              <w:t xml:space="preserve">Wegen Änderung der Datenerfassung ab 1993 ist ein Vergleich zu den Jahren vor 1993 nur bedingt möglich.     –     </w:t>
            </w:r>
            <w:r w:rsidRPr="005E352E">
              <w:rPr>
                <w:vertAlign w:val="superscript"/>
              </w:rPr>
              <w:t xml:space="preserve">2) </w:t>
            </w:r>
            <w:r w:rsidRPr="005E352E">
              <w:t>Einschließlich der hier nicht aufgeführten Warengruppen.</w:t>
            </w:r>
            <w:r w:rsidRPr="005E352E">
              <w:rPr>
                <w:rFonts w:ascii="Times New Roman" w:hAnsi="Times New Roman"/>
                <w:vertAlign w:val="superscript"/>
              </w:rPr>
              <w:br/>
            </w: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4A377769" wp14:editId="4CECDF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9525" t="7620" r="13335" b="1079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5E352E">
              <w:rPr>
                <w:vertAlign w:val="superscript"/>
              </w:rPr>
              <w:t>3)</w:t>
            </w:r>
            <w:r w:rsidRPr="005E352E">
              <w:rPr>
                <w:vertAlign w:val="superscript"/>
              </w:rPr>
              <w:tab/>
            </w:r>
            <w:r w:rsidRPr="005E352E">
              <w:t xml:space="preserve">Vorläufig.     –     </w:t>
            </w:r>
            <w:r w:rsidRPr="005E352E">
              <w:rPr>
                <w:vertAlign w:val="superscript"/>
              </w:rPr>
              <w:t>4)</w:t>
            </w:r>
            <w:r w:rsidRPr="005E352E">
              <w:t xml:space="preserve"> Ab 01.01.2002 Änderung der Warenverzeichnisse in der Außenhandelsstatistik; 2005 bis 20</w:t>
            </w:r>
            <w:r>
              <w:t>19</w:t>
            </w:r>
            <w:r w:rsidRPr="005E352E">
              <w:t xml:space="preserve"> mit Vorjahren nicht uneingeschränkt vergleichbar</w:t>
            </w:r>
            <w:r>
              <w:t>.</w:t>
            </w:r>
            <w:r w:rsidRPr="005E352E">
              <w:br/>
            </w:r>
            <w:r w:rsidRPr="005E352E">
              <w:rPr>
                <w:vertAlign w:val="superscript"/>
              </w:rPr>
              <w:t>5)</w:t>
            </w:r>
            <w:r w:rsidRPr="005E352E">
              <w:tab/>
              <w:t xml:space="preserve">Ab 2001 einschließlich Zuckererzeugnisse.     –     </w:t>
            </w:r>
            <w:r w:rsidRPr="005E352E">
              <w:rPr>
                <w:vertAlign w:val="superscript"/>
              </w:rPr>
              <w:t>6)</w:t>
            </w:r>
            <w:r w:rsidRPr="005E352E">
              <w:t xml:space="preserve"> Ab 2001 einschließlich Rohtabak.</w:t>
            </w:r>
            <w:r w:rsidRPr="005E352E">
              <w:tab/>
            </w:r>
            <w:r>
              <w:tab/>
            </w:r>
            <w:r w:rsidRPr="005E352E">
              <w:t xml:space="preserve">Quelle: </w:t>
            </w:r>
            <w:proofErr w:type="spellStart"/>
            <w:r w:rsidRPr="005E352E">
              <w:t>LfSta</w:t>
            </w:r>
            <w:r>
              <w:t>t</w:t>
            </w:r>
            <w:proofErr w:type="spellEnd"/>
            <w:r>
              <w:t xml:space="preserve"> </w:t>
            </w:r>
          </w:p>
        </w:tc>
      </w:tr>
    </w:tbl>
    <w:p w:rsidR="003509C4" w:rsidRPr="00ED14DF" w:rsidRDefault="003509C4" w:rsidP="00BD0345">
      <w:pPr>
        <w:rPr>
          <w:sz w:val="2"/>
          <w:szCs w:val="2"/>
        </w:rPr>
      </w:pPr>
    </w:p>
    <w:sectPr w:rsidR="003509C4" w:rsidRPr="00ED14DF" w:rsidSect="00E56683">
      <w:footerReference w:type="default" r:id="rId7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:rsidR="004E1536" w:rsidRPr="0037437A" w:rsidRDefault="00A90C01" w:rsidP="00843FCD">
    <w:pPr>
      <w:pStyle w:val="Fuzeile"/>
      <w:spacing w:before="100" w:after="0"/>
    </w:pPr>
    <w:r>
      <w:t>Bayerischer Agrarbericht 2020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1063A1"/>
    <w:rsid w:val="00123EB6"/>
    <w:rsid w:val="001348A4"/>
    <w:rsid w:val="00151311"/>
    <w:rsid w:val="001841C9"/>
    <w:rsid w:val="00184547"/>
    <w:rsid w:val="00215534"/>
    <w:rsid w:val="002721BD"/>
    <w:rsid w:val="002C6153"/>
    <w:rsid w:val="002E4BFA"/>
    <w:rsid w:val="003434ED"/>
    <w:rsid w:val="003509C4"/>
    <w:rsid w:val="0037437A"/>
    <w:rsid w:val="003A5333"/>
    <w:rsid w:val="003A773E"/>
    <w:rsid w:val="003B7637"/>
    <w:rsid w:val="00441985"/>
    <w:rsid w:val="00450C7F"/>
    <w:rsid w:val="004C4089"/>
    <w:rsid w:val="004E1536"/>
    <w:rsid w:val="004F5FDD"/>
    <w:rsid w:val="0054066B"/>
    <w:rsid w:val="00616807"/>
    <w:rsid w:val="00623C10"/>
    <w:rsid w:val="00626F91"/>
    <w:rsid w:val="007343B3"/>
    <w:rsid w:val="007452C4"/>
    <w:rsid w:val="007561DF"/>
    <w:rsid w:val="007B45EF"/>
    <w:rsid w:val="007E207C"/>
    <w:rsid w:val="00833E9A"/>
    <w:rsid w:val="00843FCD"/>
    <w:rsid w:val="00871C01"/>
    <w:rsid w:val="00891D7D"/>
    <w:rsid w:val="00893F62"/>
    <w:rsid w:val="008A2183"/>
    <w:rsid w:val="00923ACA"/>
    <w:rsid w:val="00A32967"/>
    <w:rsid w:val="00A84FC8"/>
    <w:rsid w:val="00A90C01"/>
    <w:rsid w:val="00AA2E6F"/>
    <w:rsid w:val="00AB0342"/>
    <w:rsid w:val="00B56006"/>
    <w:rsid w:val="00BA7E1B"/>
    <w:rsid w:val="00BC573B"/>
    <w:rsid w:val="00BD0345"/>
    <w:rsid w:val="00C607E4"/>
    <w:rsid w:val="00C914DD"/>
    <w:rsid w:val="00CB3772"/>
    <w:rsid w:val="00CC4973"/>
    <w:rsid w:val="00D02555"/>
    <w:rsid w:val="00D23D10"/>
    <w:rsid w:val="00D67C6B"/>
    <w:rsid w:val="00E121A5"/>
    <w:rsid w:val="00E56683"/>
    <w:rsid w:val="00EA3C94"/>
    <w:rsid w:val="00EC481E"/>
    <w:rsid w:val="00ED14DF"/>
    <w:rsid w:val="00EF1100"/>
    <w:rsid w:val="00EF6EA2"/>
    <w:rsid w:val="00F81850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2020-06-04T10:25:00Z</dcterms:created>
  <dcterms:modified xsi:type="dcterms:W3CDTF">2020-06-22T07:04:00Z</dcterms:modified>
</cp:coreProperties>
</file>